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905" w:rsidRPr="009847E3" w:rsidRDefault="009847E3">
      <w:pPr>
        <w:rPr>
          <w:rFonts w:ascii="Times New Roman" w:hAnsi="Times New Roman" w:cs="Times New Roman"/>
          <w:b/>
          <w:u w:val="single"/>
        </w:rPr>
      </w:pPr>
      <w:bookmarkStart w:id="0" w:name="_GoBack"/>
      <w:bookmarkEnd w:id="0"/>
      <w:r w:rsidRPr="009847E3">
        <w:rPr>
          <w:rFonts w:ascii="Times New Roman" w:hAnsi="Times New Roman" w:cs="Times New Roman"/>
          <w:b/>
          <w:u w:val="single"/>
        </w:rPr>
        <w:t>Wilford Community Group Minutes</w:t>
      </w:r>
    </w:p>
    <w:p w:rsidR="009847E3" w:rsidRPr="009847E3" w:rsidRDefault="009847E3">
      <w:pPr>
        <w:rPr>
          <w:rFonts w:ascii="Times New Roman" w:hAnsi="Times New Roman" w:cs="Times New Roman"/>
        </w:rPr>
      </w:pPr>
      <w:r w:rsidRPr="009847E3">
        <w:rPr>
          <w:rFonts w:ascii="Times New Roman" w:hAnsi="Times New Roman" w:cs="Times New Roman"/>
        </w:rPr>
        <w:t>16</w:t>
      </w:r>
      <w:r w:rsidRPr="009847E3">
        <w:rPr>
          <w:rFonts w:ascii="Times New Roman" w:hAnsi="Times New Roman" w:cs="Times New Roman"/>
          <w:vertAlign w:val="superscript"/>
        </w:rPr>
        <w:t>th</w:t>
      </w:r>
      <w:r w:rsidRPr="009847E3">
        <w:rPr>
          <w:rFonts w:ascii="Times New Roman" w:hAnsi="Times New Roman" w:cs="Times New Roman"/>
        </w:rPr>
        <w:t xml:space="preserve"> February 2015</w:t>
      </w:r>
    </w:p>
    <w:p w:rsidR="009847E3" w:rsidRPr="009847E3" w:rsidRDefault="009847E3">
      <w:pPr>
        <w:rPr>
          <w:rFonts w:ascii="Times New Roman" w:hAnsi="Times New Roman" w:cs="Times New Roman"/>
          <w:b/>
        </w:rPr>
      </w:pPr>
      <w:r w:rsidRPr="009847E3">
        <w:rPr>
          <w:rFonts w:ascii="Times New Roman" w:hAnsi="Times New Roman" w:cs="Times New Roman"/>
          <w:b/>
        </w:rPr>
        <w:t>Apologies – Pat Ferguson, Dave Boulton, Peter Stiles, Linda Stiles, Bill Roughton &amp; Alan Foster</w:t>
      </w:r>
    </w:p>
    <w:p w:rsidR="009847E3" w:rsidRPr="009847E3" w:rsidRDefault="009847E3">
      <w:pPr>
        <w:rPr>
          <w:rFonts w:ascii="Times New Roman" w:hAnsi="Times New Roman" w:cs="Times New Roman"/>
          <w:b/>
        </w:rPr>
      </w:pPr>
      <w:r w:rsidRPr="009847E3">
        <w:rPr>
          <w:rFonts w:ascii="Times New Roman" w:hAnsi="Times New Roman" w:cs="Times New Roman"/>
          <w:b/>
        </w:rPr>
        <w:t>Minutes agreed.</w:t>
      </w:r>
    </w:p>
    <w:p w:rsidR="009847E3" w:rsidRPr="009847E3" w:rsidRDefault="009847E3">
      <w:pPr>
        <w:rPr>
          <w:rFonts w:ascii="Times New Roman" w:hAnsi="Times New Roman" w:cs="Times New Roman"/>
          <w:b/>
          <w:u w:val="single"/>
        </w:rPr>
      </w:pPr>
      <w:r w:rsidRPr="009847E3">
        <w:rPr>
          <w:rFonts w:ascii="Times New Roman" w:hAnsi="Times New Roman" w:cs="Times New Roman"/>
          <w:b/>
          <w:u w:val="single"/>
        </w:rPr>
        <w:t>Committee Member Motion</w:t>
      </w:r>
    </w:p>
    <w:p w:rsidR="009847E3" w:rsidRPr="009847E3" w:rsidRDefault="009847E3">
      <w:pPr>
        <w:rPr>
          <w:rFonts w:ascii="Times New Roman" w:hAnsi="Times New Roman" w:cs="Times New Roman"/>
        </w:rPr>
      </w:pPr>
      <w:r w:rsidRPr="009847E3">
        <w:rPr>
          <w:rFonts w:ascii="Times New Roman" w:hAnsi="Times New Roman" w:cs="Times New Roman"/>
        </w:rPr>
        <w:t>BH proposed that AR stand down as Chair of the Group following his decision to stand as a candidate in the local elections in May. BH further tabled a motion that the Group’s constitution be changed to ensure that this was standard practice in the future.</w:t>
      </w:r>
    </w:p>
    <w:p w:rsidR="009847E3" w:rsidRPr="009847E3" w:rsidRDefault="009847E3">
      <w:pPr>
        <w:rPr>
          <w:rFonts w:ascii="Times New Roman" w:hAnsi="Times New Roman" w:cs="Times New Roman"/>
        </w:rPr>
      </w:pPr>
      <w:r w:rsidRPr="009847E3">
        <w:rPr>
          <w:rFonts w:ascii="Times New Roman" w:hAnsi="Times New Roman" w:cs="Times New Roman"/>
        </w:rPr>
        <w:t>AR seconded the motion stating that he had always attempted to ensure the Group remained apolitical. The motion was passed by all and in the event AR was not eleceted to NCC then he would return as Chair of the Group.</w:t>
      </w:r>
    </w:p>
    <w:p w:rsidR="009847E3" w:rsidRPr="009847E3" w:rsidRDefault="009847E3">
      <w:pPr>
        <w:rPr>
          <w:rFonts w:ascii="Times New Roman" w:hAnsi="Times New Roman" w:cs="Times New Roman"/>
        </w:rPr>
      </w:pPr>
      <w:r w:rsidRPr="009847E3">
        <w:rPr>
          <w:rFonts w:ascii="Times New Roman" w:hAnsi="Times New Roman" w:cs="Times New Roman"/>
        </w:rPr>
        <w:t>In the interim it was agreed unanimously that SA would stand in as interim Chair of the Group. This was proposed by BH and seconded by PH.</w:t>
      </w:r>
    </w:p>
    <w:p w:rsidR="009847E3" w:rsidRPr="009847E3" w:rsidRDefault="009847E3">
      <w:pPr>
        <w:rPr>
          <w:rFonts w:ascii="Times New Roman" w:hAnsi="Times New Roman" w:cs="Times New Roman"/>
          <w:b/>
          <w:u w:val="single"/>
        </w:rPr>
      </w:pPr>
      <w:r w:rsidRPr="009847E3">
        <w:rPr>
          <w:rFonts w:ascii="Times New Roman" w:hAnsi="Times New Roman" w:cs="Times New Roman"/>
          <w:b/>
          <w:u w:val="single"/>
        </w:rPr>
        <w:t>Main Road Monitor</w:t>
      </w:r>
    </w:p>
    <w:p w:rsidR="009847E3" w:rsidRPr="009847E3" w:rsidRDefault="009847E3">
      <w:pPr>
        <w:rPr>
          <w:rFonts w:ascii="Times New Roman" w:hAnsi="Times New Roman" w:cs="Times New Roman"/>
        </w:rPr>
      </w:pPr>
      <w:r w:rsidRPr="009847E3">
        <w:rPr>
          <w:rFonts w:ascii="Times New Roman" w:hAnsi="Times New Roman" w:cs="Times New Roman"/>
        </w:rPr>
        <w:t>The Group considered whether the monitor should be returned to the Area Committee.</w:t>
      </w:r>
    </w:p>
    <w:p w:rsidR="009847E3" w:rsidRPr="009847E3" w:rsidRDefault="009847E3">
      <w:pPr>
        <w:rPr>
          <w:rFonts w:ascii="Times New Roman" w:hAnsi="Times New Roman" w:cs="Times New Roman"/>
        </w:rPr>
      </w:pPr>
      <w:r w:rsidRPr="009847E3">
        <w:rPr>
          <w:rFonts w:ascii="Times New Roman" w:hAnsi="Times New Roman" w:cs="Times New Roman"/>
        </w:rPr>
        <w:t>Parbinder Singh (“PS”)proposed the Group consider alternative locations for the monitor.</w:t>
      </w:r>
    </w:p>
    <w:p w:rsidR="009847E3" w:rsidRPr="009847E3" w:rsidRDefault="009847E3">
      <w:pPr>
        <w:rPr>
          <w:rFonts w:ascii="Times New Roman" w:hAnsi="Times New Roman" w:cs="Times New Roman"/>
        </w:rPr>
      </w:pPr>
      <w:r w:rsidRPr="009847E3">
        <w:rPr>
          <w:rFonts w:ascii="Times New Roman" w:hAnsi="Times New Roman" w:cs="Times New Roman"/>
        </w:rPr>
        <w:t>The question of whether the monitor be returned to Silverdale was considered. PS advised there presently no volunteers in Silverdale who could maintain it.</w:t>
      </w:r>
    </w:p>
    <w:p w:rsidR="009847E3" w:rsidRPr="009847E3" w:rsidRDefault="009847E3">
      <w:pPr>
        <w:rPr>
          <w:rFonts w:ascii="Times New Roman" w:hAnsi="Times New Roman" w:cs="Times New Roman"/>
        </w:rPr>
      </w:pPr>
      <w:r w:rsidRPr="009847E3">
        <w:rPr>
          <w:rFonts w:ascii="Times New Roman" w:hAnsi="Times New Roman" w:cs="Times New Roman"/>
        </w:rPr>
        <w:t>It was concluded the item would be held for now whilst consideration was given the latter point.</w:t>
      </w:r>
    </w:p>
    <w:p w:rsidR="009847E3" w:rsidRPr="0088322D" w:rsidRDefault="009847E3">
      <w:pPr>
        <w:rPr>
          <w:rFonts w:ascii="Times New Roman" w:hAnsi="Times New Roman" w:cs="Times New Roman"/>
          <w:b/>
          <w:u w:val="single"/>
        </w:rPr>
      </w:pPr>
      <w:r w:rsidRPr="0088322D">
        <w:rPr>
          <w:rFonts w:ascii="Times New Roman" w:hAnsi="Times New Roman" w:cs="Times New Roman"/>
          <w:b/>
          <w:u w:val="single"/>
        </w:rPr>
        <w:t>Footpath Maintenance</w:t>
      </w:r>
    </w:p>
    <w:p w:rsidR="009847E3" w:rsidRPr="009847E3" w:rsidRDefault="009847E3">
      <w:pPr>
        <w:rPr>
          <w:rFonts w:ascii="Times New Roman" w:hAnsi="Times New Roman" w:cs="Times New Roman"/>
        </w:rPr>
      </w:pPr>
      <w:r w:rsidRPr="009847E3">
        <w:rPr>
          <w:rFonts w:ascii="Times New Roman" w:hAnsi="Times New Roman" w:cs="Times New Roman"/>
        </w:rPr>
        <w:t>SA noted that elements of the Bee Bank appeared to have been paved over.</w:t>
      </w:r>
    </w:p>
    <w:p w:rsidR="009847E3" w:rsidRPr="0088322D" w:rsidRDefault="009847E3">
      <w:pPr>
        <w:rPr>
          <w:rFonts w:ascii="Times New Roman" w:hAnsi="Times New Roman" w:cs="Times New Roman"/>
          <w:b/>
          <w:u w:val="single"/>
        </w:rPr>
      </w:pPr>
      <w:r>
        <w:rPr>
          <w:rFonts w:ascii="Times New Roman" w:hAnsi="Times New Roman" w:cs="Times New Roman"/>
        </w:rPr>
        <w:t>PS was asked whether this could be extended to certain other areas of the village – it was confirmed that there were insufficient financial resources to enable to this to be undertaken.</w:t>
      </w:r>
    </w:p>
    <w:p w:rsidR="0088322D" w:rsidRDefault="0088322D">
      <w:pPr>
        <w:rPr>
          <w:rFonts w:ascii="Times New Roman" w:hAnsi="Times New Roman" w:cs="Times New Roman"/>
          <w:b/>
          <w:u w:val="single"/>
        </w:rPr>
      </w:pPr>
      <w:r w:rsidRPr="0088322D">
        <w:rPr>
          <w:rFonts w:ascii="Times New Roman" w:hAnsi="Times New Roman" w:cs="Times New Roman"/>
          <w:b/>
          <w:u w:val="single"/>
        </w:rPr>
        <w:t>Allotment Association Update</w:t>
      </w:r>
    </w:p>
    <w:p w:rsidR="0088322D" w:rsidRDefault="0088322D">
      <w:pPr>
        <w:rPr>
          <w:rFonts w:ascii="Times New Roman" w:hAnsi="Times New Roman" w:cs="Times New Roman"/>
        </w:rPr>
      </w:pPr>
      <w:r>
        <w:rPr>
          <w:rFonts w:ascii="Times New Roman" w:hAnsi="Times New Roman" w:cs="Times New Roman"/>
        </w:rPr>
        <w:t>AF confirmed that the bees formerly kept on the allotment would be returned, albeit the number of hives present would be reduced to 7.</w:t>
      </w:r>
    </w:p>
    <w:p w:rsidR="0088322D" w:rsidRDefault="0088322D">
      <w:pPr>
        <w:rPr>
          <w:rFonts w:ascii="Times New Roman" w:hAnsi="Times New Roman" w:cs="Times New Roman"/>
        </w:rPr>
      </w:pPr>
      <w:r>
        <w:rPr>
          <w:rFonts w:ascii="Times New Roman" w:hAnsi="Times New Roman" w:cs="Times New Roman"/>
        </w:rPr>
        <w:t>He also noted that the an area of the allotment had been planted up with fruit trees.</w:t>
      </w:r>
    </w:p>
    <w:p w:rsidR="0088322D" w:rsidRDefault="0088322D">
      <w:pPr>
        <w:rPr>
          <w:rFonts w:ascii="Times New Roman" w:hAnsi="Times New Roman" w:cs="Times New Roman"/>
          <w:b/>
          <w:u w:val="single"/>
        </w:rPr>
      </w:pPr>
      <w:r w:rsidRPr="0088322D">
        <w:rPr>
          <w:rFonts w:ascii="Times New Roman" w:hAnsi="Times New Roman" w:cs="Times New Roman"/>
          <w:b/>
          <w:u w:val="single"/>
        </w:rPr>
        <w:t>Trent Flooding/</w:t>
      </w:r>
      <w:r>
        <w:rPr>
          <w:rFonts w:ascii="Times New Roman" w:hAnsi="Times New Roman" w:cs="Times New Roman"/>
          <w:b/>
          <w:u w:val="single"/>
        </w:rPr>
        <w:t xml:space="preserve">Community </w:t>
      </w:r>
      <w:r w:rsidRPr="0088322D">
        <w:rPr>
          <w:rFonts w:ascii="Times New Roman" w:hAnsi="Times New Roman" w:cs="Times New Roman"/>
          <w:b/>
          <w:u w:val="single"/>
        </w:rPr>
        <w:t xml:space="preserve">Liaison </w:t>
      </w:r>
      <w:r>
        <w:rPr>
          <w:rFonts w:ascii="Times New Roman" w:hAnsi="Times New Roman" w:cs="Times New Roman"/>
          <w:b/>
          <w:u w:val="single"/>
        </w:rPr>
        <w:t>Panel</w:t>
      </w:r>
    </w:p>
    <w:p w:rsidR="0088322D" w:rsidRDefault="0088322D">
      <w:pPr>
        <w:rPr>
          <w:rFonts w:ascii="Times New Roman" w:hAnsi="Times New Roman" w:cs="Times New Roman"/>
        </w:rPr>
      </w:pPr>
      <w:r>
        <w:rPr>
          <w:rFonts w:ascii="Times New Roman" w:hAnsi="Times New Roman" w:cs="Times New Roman"/>
        </w:rPr>
        <w:t xml:space="preserve">AR confirmed that whilst the panel had initially formed to deal primarily with flooding it had extended to consider other areas of mutual interest amongst panel members. </w:t>
      </w:r>
    </w:p>
    <w:p w:rsidR="0088322D" w:rsidRDefault="0088322D">
      <w:pPr>
        <w:rPr>
          <w:rFonts w:ascii="Times New Roman" w:hAnsi="Times New Roman" w:cs="Times New Roman"/>
        </w:rPr>
      </w:pPr>
      <w:r>
        <w:rPr>
          <w:rFonts w:ascii="Times New Roman" w:hAnsi="Times New Roman" w:cs="Times New Roman"/>
        </w:rPr>
        <w:t>It was noted that the panel was due to meet again on 27</w:t>
      </w:r>
      <w:r w:rsidRPr="0088322D">
        <w:rPr>
          <w:rFonts w:ascii="Times New Roman" w:hAnsi="Times New Roman" w:cs="Times New Roman"/>
          <w:vertAlign w:val="superscript"/>
        </w:rPr>
        <w:t>th</w:t>
      </w:r>
      <w:r>
        <w:rPr>
          <w:rFonts w:ascii="Times New Roman" w:hAnsi="Times New Roman" w:cs="Times New Roman"/>
        </w:rPr>
        <w:t xml:space="preserve"> February 2015 and would consider the following issues:</w:t>
      </w:r>
    </w:p>
    <w:p w:rsidR="0088322D" w:rsidRDefault="0088322D" w:rsidP="0088322D">
      <w:pPr>
        <w:pStyle w:val="ListParagraph"/>
        <w:numPr>
          <w:ilvl w:val="0"/>
          <w:numId w:val="1"/>
        </w:numPr>
        <w:rPr>
          <w:rFonts w:ascii="Times New Roman" w:hAnsi="Times New Roman" w:cs="Times New Roman"/>
        </w:rPr>
      </w:pPr>
      <w:r>
        <w:rPr>
          <w:rFonts w:ascii="Times New Roman" w:hAnsi="Times New Roman" w:cs="Times New Roman"/>
        </w:rPr>
        <w:t>Flood Risk areas</w:t>
      </w:r>
    </w:p>
    <w:p w:rsidR="0088322D" w:rsidRDefault="0088322D" w:rsidP="0088322D">
      <w:pPr>
        <w:pStyle w:val="ListParagraph"/>
        <w:numPr>
          <w:ilvl w:val="0"/>
          <w:numId w:val="1"/>
        </w:numPr>
        <w:rPr>
          <w:rFonts w:ascii="Times New Roman" w:hAnsi="Times New Roman" w:cs="Times New Roman"/>
        </w:rPr>
      </w:pPr>
      <w:r>
        <w:rPr>
          <w:rFonts w:ascii="Times New Roman" w:hAnsi="Times New Roman" w:cs="Times New Roman"/>
        </w:rPr>
        <w:t>Barriers along tramtracks</w:t>
      </w:r>
    </w:p>
    <w:p w:rsidR="0088322D" w:rsidRDefault="0088322D" w:rsidP="0088322D">
      <w:pPr>
        <w:pStyle w:val="ListParagraph"/>
        <w:numPr>
          <w:ilvl w:val="0"/>
          <w:numId w:val="1"/>
        </w:numPr>
        <w:rPr>
          <w:rFonts w:ascii="Times New Roman" w:hAnsi="Times New Roman" w:cs="Times New Roman"/>
        </w:rPr>
      </w:pPr>
      <w:r>
        <w:rPr>
          <w:rFonts w:ascii="Times New Roman" w:hAnsi="Times New Roman" w:cs="Times New Roman"/>
        </w:rPr>
        <w:t>The reasoning for barriers along the plinth of the Toll Bridge</w:t>
      </w:r>
    </w:p>
    <w:p w:rsidR="0088322D" w:rsidRDefault="0088322D" w:rsidP="0088322D">
      <w:pPr>
        <w:rPr>
          <w:rFonts w:ascii="Times New Roman" w:hAnsi="Times New Roman" w:cs="Times New Roman"/>
          <w:b/>
          <w:u w:val="single"/>
        </w:rPr>
      </w:pPr>
      <w:r>
        <w:rPr>
          <w:rFonts w:ascii="Times New Roman" w:hAnsi="Times New Roman" w:cs="Times New Roman"/>
          <w:b/>
          <w:u w:val="single"/>
        </w:rPr>
        <w:lastRenderedPageBreak/>
        <w:t>Update from Area Committee</w:t>
      </w:r>
    </w:p>
    <w:p w:rsidR="0088322D" w:rsidRDefault="0088322D" w:rsidP="0088322D">
      <w:pPr>
        <w:rPr>
          <w:rFonts w:ascii="Times New Roman" w:hAnsi="Times New Roman" w:cs="Times New Roman"/>
        </w:rPr>
      </w:pPr>
      <w:r>
        <w:rPr>
          <w:rFonts w:ascii="Times New Roman" w:hAnsi="Times New Roman" w:cs="Times New Roman"/>
        </w:rPr>
        <w:t>AR informed the Group that Inspector Claire Rucas has just been appointed as acting inspector for the area, following Insp Nick Waldram’s redeployment to St Annes.</w:t>
      </w:r>
    </w:p>
    <w:p w:rsidR="0088322D" w:rsidRPr="0088322D" w:rsidRDefault="0088322D" w:rsidP="0088322D">
      <w:pPr>
        <w:rPr>
          <w:rFonts w:ascii="Times New Roman" w:hAnsi="Times New Roman" w:cs="Times New Roman"/>
          <w:b/>
          <w:u w:val="single"/>
        </w:rPr>
      </w:pPr>
      <w:r w:rsidRPr="0088322D">
        <w:rPr>
          <w:rFonts w:ascii="Times New Roman" w:hAnsi="Times New Roman" w:cs="Times New Roman"/>
          <w:b/>
          <w:u w:val="single"/>
        </w:rPr>
        <w:t>Mail Drop Boxes</w:t>
      </w:r>
    </w:p>
    <w:p w:rsidR="0088322D" w:rsidRDefault="0088322D" w:rsidP="0088322D">
      <w:pPr>
        <w:rPr>
          <w:rFonts w:ascii="Times New Roman" w:hAnsi="Times New Roman" w:cs="Times New Roman"/>
        </w:rPr>
      </w:pPr>
      <w:r>
        <w:rPr>
          <w:rFonts w:ascii="Times New Roman" w:hAnsi="Times New Roman" w:cs="Times New Roman"/>
        </w:rPr>
        <w:t>AR to follow up with Royal Mail re Bader Road.</w:t>
      </w:r>
    </w:p>
    <w:p w:rsidR="0088322D" w:rsidRDefault="0088322D" w:rsidP="0088322D">
      <w:pPr>
        <w:rPr>
          <w:rFonts w:ascii="Times New Roman" w:hAnsi="Times New Roman" w:cs="Times New Roman"/>
          <w:b/>
          <w:u w:val="single"/>
        </w:rPr>
      </w:pPr>
      <w:r w:rsidRPr="0088322D">
        <w:rPr>
          <w:rFonts w:ascii="Times New Roman" w:hAnsi="Times New Roman" w:cs="Times New Roman"/>
          <w:b/>
          <w:u w:val="single"/>
        </w:rPr>
        <w:t>Late Night Deliveries</w:t>
      </w:r>
    </w:p>
    <w:p w:rsidR="0088322D" w:rsidRDefault="0088322D" w:rsidP="0088322D">
      <w:pPr>
        <w:rPr>
          <w:rFonts w:ascii="Times New Roman" w:hAnsi="Times New Roman" w:cs="Times New Roman"/>
        </w:rPr>
      </w:pPr>
      <w:r>
        <w:rPr>
          <w:rFonts w:ascii="Times New Roman" w:hAnsi="Times New Roman" w:cs="Times New Roman"/>
        </w:rPr>
        <w:t>AR to follow up with Cllr. Ferguson.</w:t>
      </w:r>
    </w:p>
    <w:p w:rsidR="0088322D" w:rsidRDefault="0088322D" w:rsidP="0088322D">
      <w:pPr>
        <w:rPr>
          <w:rFonts w:ascii="Times New Roman" w:hAnsi="Times New Roman" w:cs="Times New Roman"/>
          <w:b/>
          <w:u w:val="single"/>
        </w:rPr>
      </w:pPr>
      <w:r w:rsidRPr="0088322D">
        <w:rPr>
          <w:rFonts w:ascii="Times New Roman" w:hAnsi="Times New Roman" w:cs="Times New Roman"/>
          <w:b/>
          <w:u w:val="single"/>
        </w:rPr>
        <w:t>AOB</w:t>
      </w:r>
    </w:p>
    <w:p w:rsidR="0088322D" w:rsidRPr="0088322D" w:rsidRDefault="0088322D" w:rsidP="0088322D">
      <w:pPr>
        <w:pStyle w:val="ListParagraph"/>
        <w:numPr>
          <w:ilvl w:val="0"/>
          <w:numId w:val="2"/>
        </w:numPr>
        <w:rPr>
          <w:rFonts w:ascii="Times New Roman" w:hAnsi="Times New Roman" w:cs="Times New Roman"/>
          <w:u w:val="single"/>
        </w:rPr>
      </w:pPr>
      <w:r>
        <w:rPr>
          <w:rFonts w:ascii="Times New Roman" w:hAnsi="Times New Roman" w:cs="Times New Roman"/>
        </w:rPr>
        <w:t xml:space="preserve">Tram – </w:t>
      </w:r>
      <w:r w:rsidR="007E2E45">
        <w:rPr>
          <w:rFonts w:ascii="Times New Roman" w:hAnsi="Times New Roman" w:cs="Times New Roman"/>
        </w:rPr>
        <w:t>It was noted that barriers to prevent motor vehicles from the accessing the tram tracks had still not been installed. AR to follow up.</w:t>
      </w:r>
    </w:p>
    <w:p w:rsidR="0088322D" w:rsidRPr="0088322D" w:rsidRDefault="0088322D" w:rsidP="0088322D">
      <w:pPr>
        <w:pStyle w:val="ListParagraph"/>
        <w:numPr>
          <w:ilvl w:val="0"/>
          <w:numId w:val="2"/>
        </w:numPr>
        <w:rPr>
          <w:rFonts w:ascii="Times New Roman" w:hAnsi="Times New Roman" w:cs="Times New Roman"/>
          <w:u w:val="single"/>
        </w:rPr>
      </w:pPr>
      <w:r>
        <w:rPr>
          <w:rFonts w:ascii="Times New Roman" w:hAnsi="Times New Roman" w:cs="Times New Roman"/>
        </w:rPr>
        <w:t xml:space="preserve">Second Bridge along tram tracks still closed – AR to follow up. </w:t>
      </w:r>
    </w:p>
    <w:p w:rsidR="007E2E45" w:rsidRPr="007E2E45" w:rsidRDefault="0088322D" w:rsidP="0088322D">
      <w:pPr>
        <w:pStyle w:val="ListParagraph"/>
        <w:numPr>
          <w:ilvl w:val="0"/>
          <w:numId w:val="2"/>
        </w:numPr>
        <w:rPr>
          <w:rFonts w:ascii="Times New Roman" w:hAnsi="Times New Roman" w:cs="Times New Roman"/>
          <w:u w:val="single"/>
        </w:rPr>
      </w:pPr>
      <w:r w:rsidRPr="007E2E45">
        <w:rPr>
          <w:rFonts w:ascii="Times New Roman" w:hAnsi="Times New Roman" w:cs="Times New Roman"/>
        </w:rPr>
        <w:t>Co-Op</w:t>
      </w:r>
      <w:r w:rsidR="008B1C32" w:rsidRPr="007E2E45">
        <w:rPr>
          <w:rFonts w:ascii="Times New Roman" w:hAnsi="Times New Roman" w:cs="Times New Roman"/>
        </w:rPr>
        <w:t xml:space="preserve"> – PH stated that a resident had raised concern that </w:t>
      </w:r>
      <w:r w:rsidR="007E2E45">
        <w:rPr>
          <w:rFonts w:ascii="Times New Roman" w:hAnsi="Times New Roman" w:cs="Times New Roman"/>
        </w:rPr>
        <w:t>the new houses next to the cooperate were having issues with rates. AR to follow up with Environment Agency.</w:t>
      </w:r>
    </w:p>
    <w:p w:rsidR="0088322D" w:rsidRPr="007E2E45" w:rsidRDefault="0088322D" w:rsidP="0088322D">
      <w:pPr>
        <w:pStyle w:val="ListParagraph"/>
        <w:numPr>
          <w:ilvl w:val="0"/>
          <w:numId w:val="2"/>
        </w:numPr>
        <w:rPr>
          <w:rFonts w:ascii="Times New Roman" w:hAnsi="Times New Roman" w:cs="Times New Roman"/>
          <w:u w:val="single"/>
        </w:rPr>
      </w:pPr>
      <w:r w:rsidRPr="007E2E45">
        <w:rPr>
          <w:rFonts w:ascii="Times New Roman" w:hAnsi="Times New Roman" w:cs="Times New Roman"/>
        </w:rPr>
        <w:t xml:space="preserve">Library – Cllr Steel confirmed that he had called the decision to sell the site to the West Bridgford Spiritualist Church in for further consideration by NCC. </w:t>
      </w:r>
    </w:p>
    <w:sectPr w:rsidR="0088322D" w:rsidRPr="007E2E45" w:rsidSect="00685A08">
      <w:pgSz w:w="11909" w:h="16834" w:code="9"/>
      <w:pgMar w:top="936" w:right="1140" w:bottom="1140" w:left="1656" w:header="720" w:footer="289" w:gutter="0"/>
      <w:paperSrc w:first="15"/>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D74DE"/>
    <w:multiLevelType w:val="hybridMultilevel"/>
    <w:tmpl w:val="4F144B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760324FB"/>
    <w:multiLevelType w:val="hybridMultilevel"/>
    <w:tmpl w:val="E4F8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E3"/>
    <w:rsid w:val="003777D8"/>
    <w:rsid w:val="00685A08"/>
    <w:rsid w:val="007E2E45"/>
    <w:rsid w:val="0088322D"/>
    <w:rsid w:val="008B1C32"/>
    <w:rsid w:val="009847E3"/>
    <w:rsid w:val="00B86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2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Rule</dc:creator>
  <cp:lastModifiedBy>Boulton</cp:lastModifiedBy>
  <cp:revision>2</cp:revision>
  <dcterms:created xsi:type="dcterms:W3CDTF">2015-04-12T14:13:00Z</dcterms:created>
  <dcterms:modified xsi:type="dcterms:W3CDTF">2015-04-12T14:13:00Z</dcterms:modified>
</cp:coreProperties>
</file>